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B7" w:rsidRPr="00451FB7" w:rsidRDefault="00451FB7" w:rsidP="00451FB7">
      <w:pPr>
        <w:jc w:val="both"/>
        <w:rPr>
          <w:rFonts w:ascii="Times New Roman" w:hAnsi="Times New Roman" w:cs="Times New Roman"/>
          <w:sz w:val="28"/>
          <w:szCs w:val="28"/>
        </w:rPr>
      </w:pPr>
      <w:r w:rsidRPr="00451FB7">
        <w:rPr>
          <w:rFonts w:ascii="Times New Roman" w:hAnsi="Times New Roman" w:cs="Times New Roman"/>
          <w:sz w:val="28"/>
          <w:szCs w:val="28"/>
        </w:rPr>
        <w:t>Как сменить оператора подвижной (мобильной) связи с сохранением абонентского номера?</w:t>
      </w:r>
    </w:p>
    <w:p w:rsidR="00451FB7" w:rsidRPr="00451FB7" w:rsidRDefault="00451FB7" w:rsidP="00451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FB7" w:rsidRPr="00451FB7" w:rsidRDefault="00451FB7" w:rsidP="00451FB7">
      <w:pPr>
        <w:jc w:val="both"/>
        <w:rPr>
          <w:rFonts w:ascii="Times New Roman" w:hAnsi="Times New Roman" w:cs="Times New Roman"/>
          <w:sz w:val="28"/>
          <w:szCs w:val="28"/>
        </w:rPr>
      </w:pPr>
      <w:r w:rsidRPr="00451FB7">
        <w:rPr>
          <w:rFonts w:ascii="Times New Roman" w:hAnsi="Times New Roman" w:cs="Times New Roman"/>
          <w:sz w:val="28"/>
          <w:szCs w:val="28"/>
        </w:rPr>
        <w:t xml:space="preserve"> Информация для потребителя. Сегодня отношения в сфере предоставления услуг мобильной сотовой связи приобретают особую актуальность, все большее количество граждан становится потребителями этих услуг. Постоянная модификация, снижение цен на услуги, оказание дополнительных услуг и агрессивная рекламная политика - все это позволяет операторам сотовой связи увеличивать число потребителей своих услуг. Однако потребитель должен знать, что сегодня смена оператора мобильной связи с сохранением абонентского номера не представляет никаких трудностей! Правовое регулирование деятельности в области связи на территории Российской Федерации осуществляется положениями Гражданского кодекса РФ, Федерального закона от 07.07.2003 № 126ФЗ «О связи», Закона РФ «О защите прав потребителей». «Правила оказания услуг телефонной связи» утверждены постановлением Правительства РФ от 09 декабря 2014г. № 1342. Введены следующие понятия: перенесение абонентского номера, оператор-донор и оператор-реципиент. Перенесение абонентского номера - совокупность организационно-технических мероприятий, позволяющих абоненту сохранить и использовать абонентский номер при заключении нового договора с другим оператором связи при соблюдении условий, установленных настоящими Правилами. В контексте услуги переносимости номера донор тот, от кого уходят, а реципиент - тот, к кому приходят абоненты. Перенесение абонентского номера осуществляется при соблюдении следующих условий: а) заключение договора, предусматривающего использование перенесенного абонентского номера между абонентом и оператором-реципиентом; б) отсутствие у абонента задолженности за оказанные услуги подвижной связи перед </w:t>
      </w:r>
      <w:proofErr w:type="spellStart"/>
      <w:r w:rsidRPr="00451FB7">
        <w:rPr>
          <w:rFonts w:ascii="Times New Roman" w:hAnsi="Times New Roman" w:cs="Times New Roman"/>
          <w:sz w:val="28"/>
          <w:szCs w:val="28"/>
        </w:rPr>
        <w:t>операторомдонором</w:t>
      </w:r>
      <w:proofErr w:type="spellEnd"/>
      <w:r w:rsidRPr="00451FB7">
        <w:rPr>
          <w:rFonts w:ascii="Times New Roman" w:hAnsi="Times New Roman" w:cs="Times New Roman"/>
          <w:sz w:val="28"/>
          <w:szCs w:val="28"/>
        </w:rPr>
        <w:t xml:space="preserve">, в) получение оператором-реципиентом сведений о наличии договора, предусматривающего использование перенесенного абонентского номера, заключенного между оператором-донором и абонентом; </w:t>
      </w:r>
      <w:proofErr w:type="gramStart"/>
      <w:r w:rsidRPr="00451FB7">
        <w:rPr>
          <w:rFonts w:ascii="Times New Roman" w:hAnsi="Times New Roman" w:cs="Times New Roman"/>
          <w:sz w:val="28"/>
          <w:szCs w:val="28"/>
        </w:rPr>
        <w:t xml:space="preserve">г) получение оператором-реципиентом сведений о подтверждении принадлежности абонентского номера ресурсу нумерации, закрепленному за территорией субъекта Российской Федерации, включающего в себя переносимый абонентский номер; </w:t>
      </w:r>
      <w:proofErr w:type="spellStart"/>
      <w:r w:rsidRPr="00451FB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51FB7">
        <w:rPr>
          <w:rFonts w:ascii="Times New Roman" w:hAnsi="Times New Roman" w:cs="Times New Roman"/>
          <w:sz w:val="28"/>
          <w:szCs w:val="28"/>
        </w:rPr>
        <w:t xml:space="preserve">) получение оператором-реципиентом информации от оператора-донора о том, что оказание услуг подвижной связи не приостановлено абоненту в связи с утратой SIM-карты, по решению суда или в связи с непогашением </w:t>
      </w:r>
      <w:r w:rsidRPr="00451FB7">
        <w:rPr>
          <w:rFonts w:ascii="Times New Roman" w:hAnsi="Times New Roman" w:cs="Times New Roman"/>
          <w:sz w:val="28"/>
          <w:szCs w:val="28"/>
        </w:rPr>
        <w:lastRenderedPageBreak/>
        <w:t>задолженности.</w:t>
      </w:r>
      <w:proofErr w:type="gramEnd"/>
      <w:r w:rsidRPr="00451FB7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451F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1FB7">
        <w:rPr>
          <w:rFonts w:ascii="Times New Roman" w:hAnsi="Times New Roman" w:cs="Times New Roman"/>
          <w:sz w:val="28"/>
          <w:szCs w:val="28"/>
        </w:rPr>
        <w:t xml:space="preserve"> чтобы сменить оператора, абоненту необходимо: - обратиться к оператору-реципиенту либо третьему лицу с письменным заявлением о расторжении договора с оператором-донором и перенесении абонентского номера. Третье лицо - это индивидуальный предприниматель или юридическое лицо, которому оператор связи поручил заключить договор, в том числе договор, предусматривающий использование перенесенного абонентского номера, от имени и за счет оператора связи, а также осуществлять расчеты с абонентами и иные действия по обслуживанию абонентов от имени оператора связи</w:t>
      </w:r>
      <w:proofErr w:type="gramStart"/>
      <w:r w:rsidRPr="00451F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1FB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51F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51FB7">
        <w:rPr>
          <w:rFonts w:ascii="Times New Roman" w:hAnsi="Times New Roman" w:cs="Times New Roman"/>
          <w:sz w:val="28"/>
          <w:szCs w:val="28"/>
        </w:rPr>
        <w:t xml:space="preserve"> заявлении о перенесении абонентского номера абонент вправе определить дату и время (час), когда оператор-реципиент должен начать оказание услуг подвижной связи с использованием перенесенного абонентского номера. Оператор - реципиент должен начать оказание услуг подвижной связи с использованием перенесенного абонентского номера в течение 1 часа со времени, указанного в заявлении. Внимание! Дата начала оказания услуг оператором-реципиентом не может быть ранее 6-го дня - для абонента - физического лица, и не может быть позднее 6 месяцев со дня заключения договора с оператором-реципиентом. В случае</w:t>
      </w:r>
      <w:proofErr w:type="gramStart"/>
      <w:r w:rsidRPr="00451F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1FB7">
        <w:rPr>
          <w:rFonts w:ascii="Times New Roman" w:hAnsi="Times New Roman" w:cs="Times New Roman"/>
          <w:sz w:val="28"/>
          <w:szCs w:val="28"/>
        </w:rPr>
        <w:t xml:space="preserve"> если абонент в заявлении о перенесении абонентского номера не определил дату начала оказания услуг оператором-реципиентом, началом оказания услуг является определенный по усмотрению оператора час в интервале времени с 1 часа 00 минут до 6 часов 00 минут на 8-й день - для абонента - физического лица со дня заключения договора с оператором-реципиентом. Оператор должен начать оказание услуг подвижной связи с использованием перенесенного абонентского номера в течение 1 часа с указанного времени. За использование сохраненного абонентского номера при заключении нового договора, абонент должен произвести оплату оператору-реципиенту, размер которой не может превышать 100 рублей. В этом в случае, если абонентский номер не был перенесен в связи с отказом абонента от перенесения абонентского номера или непогашением задолженности абонента перед </w:t>
      </w:r>
      <w:proofErr w:type="spellStart"/>
      <w:r w:rsidRPr="00451FB7">
        <w:rPr>
          <w:rFonts w:ascii="Times New Roman" w:hAnsi="Times New Roman" w:cs="Times New Roman"/>
          <w:sz w:val="28"/>
          <w:szCs w:val="28"/>
        </w:rPr>
        <w:t>операторомдонором</w:t>
      </w:r>
      <w:proofErr w:type="spellEnd"/>
      <w:r w:rsidRPr="00451FB7">
        <w:rPr>
          <w:rFonts w:ascii="Times New Roman" w:hAnsi="Times New Roman" w:cs="Times New Roman"/>
          <w:sz w:val="28"/>
          <w:szCs w:val="28"/>
        </w:rPr>
        <w:t xml:space="preserve"> плата, внесенная абонентом оператору-реципиенту за использование сохраненного абонентского номера, абоненту не возвращается. Договор, заключенный между абонентом и оператором-донором, прекращает свое действие </w:t>
      </w:r>
      <w:proofErr w:type="gramStart"/>
      <w:r w:rsidRPr="00451FB7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451FB7">
        <w:rPr>
          <w:rFonts w:ascii="Times New Roman" w:hAnsi="Times New Roman" w:cs="Times New Roman"/>
          <w:sz w:val="28"/>
          <w:szCs w:val="28"/>
        </w:rPr>
        <w:t xml:space="preserve"> оказания услуг оператором-реципиентом. При заключении договора с </w:t>
      </w:r>
      <w:proofErr w:type="spellStart"/>
      <w:r w:rsidRPr="00451FB7">
        <w:rPr>
          <w:rFonts w:ascii="Times New Roman" w:hAnsi="Times New Roman" w:cs="Times New Roman"/>
          <w:sz w:val="28"/>
          <w:szCs w:val="28"/>
        </w:rPr>
        <w:t>операторомреципиентом</w:t>
      </w:r>
      <w:proofErr w:type="spellEnd"/>
      <w:r w:rsidRPr="00451FB7">
        <w:rPr>
          <w:rFonts w:ascii="Times New Roman" w:hAnsi="Times New Roman" w:cs="Times New Roman"/>
          <w:sz w:val="28"/>
          <w:szCs w:val="28"/>
        </w:rPr>
        <w:t xml:space="preserve"> абонент дает согласие на обработку своих персональных данных, а также согласие на то, что оператором-реципиентом будет приостановлено оказание услуг подвижной связи </w:t>
      </w:r>
      <w:proofErr w:type="gramStart"/>
      <w:r w:rsidRPr="00451FB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51FB7" w:rsidRPr="00451FB7" w:rsidRDefault="00451FB7" w:rsidP="00451F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FB7">
        <w:rPr>
          <w:rFonts w:ascii="Times New Roman" w:hAnsi="Times New Roman" w:cs="Times New Roman"/>
          <w:sz w:val="28"/>
          <w:szCs w:val="28"/>
        </w:rPr>
        <w:lastRenderedPageBreak/>
        <w:t>непогашении</w:t>
      </w:r>
      <w:proofErr w:type="gramEnd"/>
      <w:r w:rsidRPr="00451FB7">
        <w:rPr>
          <w:rFonts w:ascii="Times New Roman" w:hAnsi="Times New Roman" w:cs="Times New Roman"/>
          <w:sz w:val="28"/>
          <w:szCs w:val="28"/>
        </w:rPr>
        <w:t xml:space="preserve"> абонентом задолженности перед оператором-донором.</w:t>
      </w:r>
    </w:p>
    <w:p w:rsidR="009D0CE6" w:rsidRPr="00451FB7" w:rsidRDefault="009D0CE6" w:rsidP="00451F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0CE6" w:rsidRPr="00451FB7" w:rsidSect="009D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451FB7"/>
    <w:rsid w:val="00451FB7"/>
    <w:rsid w:val="009D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consult2</dc:creator>
  <cp:lastModifiedBy>consult2</cp:lastModifiedBy>
  <cp:revision>1</cp:revision>
  <dcterms:created xsi:type="dcterms:W3CDTF">2018-05-23T08:33:00Z</dcterms:created>
  <dcterms:modified xsi:type="dcterms:W3CDTF">2018-05-23T08:34:00Z</dcterms:modified>
</cp:coreProperties>
</file>